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E4E" w:rsidRDefault="00D62E4E" w:rsidP="00D62E4E">
      <w:pPr>
        <w:spacing w:after="0" w:line="240" w:lineRule="auto"/>
        <w:ind w:firstLine="567"/>
        <w:jc w:val="right"/>
        <w:rPr>
          <w:rFonts w:ascii="Calibri" w:eastAsia="Times New Roman" w:hAnsi="Calibri" w:cs="Calibri"/>
          <w:b/>
          <w:sz w:val="20"/>
          <w:szCs w:val="20"/>
          <w:lang w:val="hy-AM"/>
        </w:rPr>
      </w:pPr>
    </w:p>
    <w:p w:rsidR="00D62E4E" w:rsidRPr="00D62E4E" w:rsidRDefault="00D62E4E" w:rsidP="00D62E4E">
      <w:pPr>
        <w:spacing w:after="0" w:line="240" w:lineRule="auto"/>
        <w:ind w:firstLine="567"/>
        <w:jc w:val="right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b/>
          <w:sz w:val="20"/>
          <w:szCs w:val="20"/>
          <w:lang w:val="hy-AM"/>
        </w:rPr>
        <w:t>Հավելված 2</w:t>
      </w:r>
    </w:p>
    <w:p w:rsidR="00D62E4E" w:rsidRPr="00D62E4E" w:rsidRDefault="00D62E4E" w:rsidP="00D62E4E">
      <w:pPr>
        <w:spacing w:after="0" w:line="240" w:lineRule="auto"/>
        <w:ind w:firstLine="567"/>
        <w:jc w:val="right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b/>
          <w:sz w:val="20"/>
          <w:szCs w:val="20"/>
          <w:lang w:val="hy-AM"/>
        </w:rPr>
        <w:t>«ՀՀ ՔԿ ԷԱՃԱՊՁԲ-ԲՌ-25/1»*  ծածկագրով</w:t>
      </w:r>
    </w:p>
    <w:p w:rsidR="00D62E4E" w:rsidRPr="00D62E4E" w:rsidRDefault="00D62E4E" w:rsidP="00D62E4E">
      <w:pPr>
        <w:spacing w:after="0" w:line="240" w:lineRule="auto"/>
        <w:ind w:firstLine="567"/>
        <w:jc w:val="right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b/>
          <w:sz w:val="20"/>
          <w:szCs w:val="20"/>
          <w:lang w:val="hy-AM"/>
        </w:rPr>
        <w:t>Էլեկտրոնային աճուրդի հրավերի</w:t>
      </w:r>
    </w:p>
    <w:p w:rsidR="00D62E4E" w:rsidRPr="00D62E4E" w:rsidRDefault="00D62E4E" w:rsidP="00D62E4E">
      <w:pPr>
        <w:spacing w:after="0" w:line="240" w:lineRule="auto"/>
        <w:ind w:firstLine="567"/>
        <w:jc w:val="right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val="hy-AM"/>
        </w:rPr>
        <w:t>ԵՐԱՇԽԻՔ N __________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Calibri"/>
          <w:b/>
          <w:bCs/>
          <w:sz w:val="24"/>
          <w:szCs w:val="24"/>
          <w:lang w:val="hy-AM"/>
        </w:rPr>
      </w:pP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Calibri"/>
          <w:b/>
          <w:color w:val="002060"/>
          <w:sz w:val="20"/>
          <w:szCs w:val="20"/>
          <w:u w:val="single"/>
          <w:lang w:val="hy-AM"/>
        </w:rPr>
      </w:pPr>
      <w:r w:rsidRPr="00D62E4E">
        <w:rPr>
          <w:rFonts w:ascii="GHEA Grapalat" w:eastAsia="Times New Roman" w:hAnsi="GHEA Grapalat" w:cs="Calibri"/>
          <w:sz w:val="20"/>
          <w:szCs w:val="20"/>
          <w:lang w:val="hy-AM"/>
        </w:rPr>
        <w:tab/>
        <w:t xml:space="preserve">1.Սույն երաշխիքը, ինչպես նաև սույն երաշխիքի բնօրինակից արտատպված (սկանավորված) տարբերակը (այսուհետ՝ երաշխիք) հանդիսանում են </w:t>
      </w:r>
      <w:r w:rsidRPr="00D62E4E">
        <w:rPr>
          <w:rFonts w:ascii="GHEA Grapalat" w:eastAsia="Times New Roman" w:hAnsi="GHEA Grapalat" w:cs="Calibri"/>
          <w:b/>
          <w:color w:val="002060"/>
          <w:sz w:val="20"/>
          <w:szCs w:val="20"/>
          <w:lang w:val="hy-AM"/>
        </w:rPr>
        <w:t>ՀՀ քննչական կոմիտե</w:t>
      </w:r>
      <w:r w:rsidRPr="00D62E4E">
        <w:rPr>
          <w:rFonts w:ascii="GHEA Grapalat" w:eastAsia="Times New Roman" w:hAnsi="GHEA Grapalat" w:cs="Calibri"/>
          <w:b/>
          <w:color w:val="002060"/>
          <w:sz w:val="20"/>
          <w:szCs w:val="20"/>
          <w:lang w:val="hy-AM"/>
        </w:rPr>
        <w:t>ի</w:t>
      </w:r>
    </w:p>
    <w:p w:rsidR="00D62E4E" w:rsidRPr="00D62E4E" w:rsidRDefault="00D62E4E" w:rsidP="00D62E4E">
      <w:pPr>
        <w:shd w:val="clear" w:color="auto" w:fill="FFFFFF"/>
        <w:spacing w:after="0" w:line="240" w:lineRule="auto"/>
        <w:rPr>
          <w:rFonts w:ascii="GHEA Grapalat" w:eastAsia="Times New Roman" w:hAnsi="GHEA Grapalat" w:cs="Calibri"/>
          <w:sz w:val="20"/>
          <w:szCs w:val="20"/>
          <w:lang w:val="hy-AM"/>
        </w:rPr>
      </w:pPr>
    </w:p>
    <w:p w:rsidR="00D62E4E" w:rsidRPr="00D62E4E" w:rsidRDefault="00D62E4E" w:rsidP="00D62E4E">
      <w:pPr>
        <w:shd w:val="clear" w:color="auto" w:fill="FFFFFF"/>
        <w:spacing w:after="0" w:line="240" w:lineRule="auto"/>
        <w:rPr>
          <w:rFonts w:ascii="GHEA Grapalat" w:eastAsia="Times New Roman" w:hAnsi="GHEA Grapalat" w:cs="Calibri"/>
          <w:sz w:val="24"/>
          <w:szCs w:val="24"/>
          <w:vertAlign w:val="superscript"/>
          <w:lang w:val="hy-AM"/>
        </w:rPr>
      </w:pPr>
      <w:r w:rsidRPr="00D62E4E">
        <w:rPr>
          <w:rFonts w:ascii="GHEA Grapalat" w:eastAsia="Times New Roman" w:hAnsi="GHEA Grapalat" w:cs="Calibri"/>
          <w:sz w:val="20"/>
          <w:szCs w:val="20"/>
          <w:lang w:val="hy-AM"/>
        </w:rPr>
        <w:t xml:space="preserve"> (այսուհետ՝ բենեֆիցիար) կողմից </w:t>
      </w:r>
      <w:r w:rsidRPr="00D62E4E">
        <w:rPr>
          <w:rFonts w:ascii="GHEA Grapalat" w:eastAsia="Times New Roman" w:hAnsi="GHEA Grapalat" w:cs="Calibri"/>
          <w:b/>
          <w:color w:val="002060"/>
          <w:sz w:val="20"/>
          <w:szCs w:val="20"/>
          <w:lang w:val="hy-AM"/>
        </w:rPr>
        <w:t>ՀՀ ՔԿ ԷԱՃԱՊՁԲ-ԲՌ-25/1</w:t>
      </w:r>
      <w:r w:rsidRPr="00D62E4E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ծածկագրով կազմակերպված</w:t>
      </w:r>
      <w:r w:rsidRPr="00D62E4E">
        <w:rPr>
          <w:rFonts w:ascii="GHEA Grapalat" w:eastAsia="Times New Roman" w:hAnsi="GHEA Grapalat" w:cs="Calibri"/>
          <w:sz w:val="24"/>
          <w:szCs w:val="24"/>
          <w:vertAlign w:val="superscript"/>
          <w:lang w:val="hy-AM"/>
        </w:rPr>
        <w:t xml:space="preserve">                       </w:t>
      </w:r>
      <w:r w:rsidRPr="00D62E4E">
        <w:rPr>
          <w:rFonts w:ascii="GHEA Grapalat" w:eastAsia="Times New Roman" w:hAnsi="GHEA Grapalat" w:cs="Calibri"/>
          <w:sz w:val="24"/>
          <w:szCs w:val="24"/>
          <w:vertAlign w:val="superscript"/>
          <w:lang w:val="hy-AM"/>
        </w:rPr>
        <w:tab/>
      </w:r>
      <w:r w:rsidRPr="00D62E4E">
        <w:rPr>
          <w:rFonts w:ascii="GHEA Grapalat" w:eastAsia="Times New Roman" w:hAnsi="GHEA Grapalat" w:cs="Calibri"/>
          <w:sz w:val="24"/>
          <w:szCs w:val="24"/>
          <w:vertAlign w:val="superscript"/>
          <w:lang w:val="hy-AM"/>
        </w:rPr>
        <w:tab/>
      </w:r>
      <w:r w:rsidRPr="00D62E4E">
        <w:rPr>
          <w:rFonts w:ascii="GHEA Grapalat" w:eastAsia="Times New Roman" w:hAnsi="GHEA Grapalat" w:cs="Calibri"/>
          <w:sz w:val="24"/>
          <w:szCs w:val="24"/>
          <w:vertAlign w:val="superscript"/>
          <w:lang w:val="hy-AM"/>
        </w:rPr>
        <w:tab/>
      </w:r>
      <w:r w:rsidRPr="00D62E4E">
        <w:rPr>
          <w:rFonts w:ascii="GHEA Grapalat" w:eastAsia="Times New Roman" w:hAnsi="GHEA Grapalat" w:cs="Calibri"/>
          <w:sz w:val="24"/>
          <w:szCs w:val="24"/>
          <w:vertAlign w:val="superscript"/>
          <w:lang w:val="hy-AM"/>
        </w:rPr>
        <w:tab/>
      </w:r>
      <w:r w:rsidRPr="00D62E4E">
        <w:rPr>
          <w:rFonts w:ascii="GHEA Grapalat" w:eastAsia="Times New Roman" w:hAnsi="GHEA Grapalat" w:cs="Calibri"/>
          <w:sz w:val="24"/>
          <w:szCs w:val="24"/>
          <w:vertAlign w:val="superscript"/>
          <w:lang w:val="hy-AM"/>
        </w:rPr>
        <w:tab/>
      </w:r>
      <w:r w:rsidRPr="00D62E4E">
        <w:rPr>
          <w:rFonts w:ascii="GHEA Grapalat" w:eastAsia="Times New Roman" w:hAnsi="GHEA Grapalat" w:cs="Calibri"/>
          <w:sz w:val="24"/>
          <w:szCs w:val="24"/>
          <w:vertAlign w:val="superscript"/>
          <w:lang w:val="hy-AM"/>
        </w:rPr>
        <w:tab/>
      </w:r>
    </w:p>
    <w:p w:rsidR="00D62E4E" w:rsidRPr="00D62E4E" w:rsidRDefault="00D62E4E" w:rsidP="00D62E4E">
      <w:pPr>
        <w:shd w:val="clear" w:color="auto" w:fill="FFFFFF"/>
        <w:spacing w:after="0" w:line="240" w:lineRule="auto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left="2832" w:firstLine="708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sz w:val="24"/>
          <w:szCs w:val="24"/>
          <w:vertAlign w:val="superscript"/>
          <w:lang w:val="hy-AM"/>
        </w:rPr>
        <w:t>մասնակցի անվանումը</w:t>
      </w:r>
    </w:p>
    <w:p w:rsidR="00D62E4E" w:rsidRPr="00D62E4E" w:rsidRDefault="00D62E4E" w:rsidP="00D62E4E">
      <w:pPr>
        <w:shd w:val="clear" w:color="auto" w:fill="FFFFFF"/>
        <w:spacing w:after="0" w:line="240" w:lineRule="auto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708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sz w:val="20"/>
          <w:szCs w:val="20"/>
          <w:lang w:val="hy-AM"/>
        </w:rPr>
        <w:tab/>
      </w:r>
      <w:r w:rsidRPr="00D62E4E">
        <w:rPr>
          <w:rFonts w:ascii="GHEA Grapalat" w:eastAsia="Times New Roman" w:hAnsi="GHEA Grapalat" w:cs="Calibri"/>
          <w:sz w:val="20"/>
          <w:szCs w:val="20"/>
          <w:lang w:val="hy-AM"/>
        </w:rPr>
        <w:tab/>
      </w:r>
      <w:r w:rsidRPr="00D62E4E">
        <w:rPr>
          <w:rFonts w:ascii="GHEA Grapalat" w:eastAsia="Times New Roman" w:hAnsi="GHEA Grapalat" w:cs="Calibri"/>
          <w:sz w:val="20"/>
          <w:szCs w:val="20"/>
          <w:lang w:val="hy-AM"/>
        </w:rPr>
        <w:tab/>
        <w:t xml:space="preserve">                         </w:t>
      </w:r>
      <w:r w:rsidRPr="00D62E4E">
        <w:rPr>
          <w:rFonts w:ascii="GHEA Grapalat" w:eastAsia="Times New Roman" w:hAnsi="GHEA Grapalat" w:cs="Calibri"/>
          <w:sz w:val="24"/>
          <w:szCs w:val="24"/>
          <w:vertAlign w:val="superscript"/>
          <w:lang w:val="hy-AM"/>
        </w:rPr>
        <w:t>երաշխիքը տվող բանկի անվանումը</w:t>
      </w:r>
    </w:p>
    <w:p w:rsidR="00D62E4E" w:rsidRPr="00D62E4E" w:rsidRDefault="00D62E4E" w:rsidP="00D62E4E">
      <w:pPr>
        <w:shd w:val="clear" w:color="auto" w:fill="FFFFFF"/>
        <w:spacing w:after="0" w:line="240" w:lineRule="auto"/>
        <w:rPr>
          <w:rFonts w:ascii="GHEA Grapalat" w:eastAsia="Times New Roman" w:hAnsi="GHEA Grapalat" w:cs="Calibri"/>
          <w:sz w:val="20"/>
          <w:szCs w:val="20"/>
          <w:u w:val="single"/>
          <w:lang w:val="hy-AM"/>
        </w:rPr>
      </w:pPr>
      <w:r w:rsidRPr="00D62E4E">
        <w:rPr>
          <w:rFonts w:ascii="GHEA Grapalat" w:eastAsia="Times New Roman" w:hAnsi="GHEA Grapalat" w:cs="Calibri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</w:t>
      </w:r>
      <w:r>
        <w:rPr>
          <w:rFonts w:ascii="GHEA Grapalat" w:eastAsia="Times New Roman" w:hAnsi="GHEA Grapalat" w:cs="Calibri"/>
          <w:sz w:val="20"/>
          <w:szCs w:val="20"/>
          <w:lang w:val="hy-AM"/>
        </w:rPr>
        <w:t xml:space="preserve"> </w:t>
      </w:r>
      <w:r w:rsidRPr="00D62E4E">
        <w:rPr>
          <w:rFonts w:ascii="GHEA Grapalat" w:eastAsia="Times New Roman" w:hAnsi="GHEA Grapalat" w:cs="Calibri"/>
          <w:sz w:val="20"/>
          <w:szCs w:val="20"/>
          <w:lang w:val="hy-AM"/>
        </w:rPr>
        <w:t>______________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left="7080"/>
        <w:rPr>
          <w:rFonts w:ascii="GHEA Grapalat" w:eastAsia="Times New Roman" w:hAnsi="GHEA Grapalat" w:cs="Calibri"/>
          <w:sz w:val="20"/>
          <w:szCs w:val="20"/>
          <w:u w:val="single"/>
          <w:lang w:val="hy-AM"/>
        </w:rPr>
      </w:pPr>
      <w:r w:rsidRPr="00D62E4E">
        <w:rPr>
          <w:rFonts w:ascii="GHEA Grapalat" w:eastAsia="Times New Roman" w:hAnsi="GHEA Grapalat" w:cs="Calibri"/>
          <w:sz w:val="24"/>
          <w:szCs w:val="24"/>
          <w:vertAlign w:val="superscript"/>
          <w:lang w:val="hy-AM"/>
        </w:rPr>
        <w:t xml:space="preserve">  գումարը թվերով և տառերով</w:t>
      </w:r>
    </w:p>
    <w:p w:rsidR="00D62E4E" w:rsidRPr="00D62E4E" w:rsidRDefault="00D62E4E" w:rsidP="00D62E4E">
      <w:pPr>
        <w:shd w:val="clear" w:color="auto" w:fill="FFFFFF"/>
        <w:spacing w:after="0" w:line="240" w:lineRule="auto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sz w:val="20"/>
          <w:szCs w:val="20"/>
          <w:lang w:val="hy-AM"/>
        </w:rPr>
        <w:t>(այսուհետ՝ երաշխիքի գումար)՝ պահանջն ստանալուց տասը աշխատանքային օրվա ընթացքում: Վճարումը  կատարվում է բենեֆիցիարի</w:t>
      </w:r>
      <w:r>
        <w:rPr>
          <w:rFonts w:ascii="GHEA Grapalat" w:eastAsia="Times New Roman" w:hAnsi="GHEA Grapalat" w:cs="Calibri"/>
          <w:sz w:val="20"/>
          <w:szCs w:val="20"/>
          <w:lang w:val="hy-AM"/>
        </w:rPr>
        <w:t xml:space="preserve"> </w:t>
      </w:r>
      <w:r w:rsidRPr="00D62E4E">
        <w:rPr>
          <w:rFonts w:ascii="GHEA Grapalat" w:eastAsia="Times New Roman" w:hAnsi="GHEA Grapalat" w:cs="Calibri"/>
          <w:b/>
          <w:color w:val="002060"/>
          <w:sz w:val="20"/>
          <w:szCs w:val="20"/>
          <w:u w:val="single"/>
          <w:lang w:val="af-ZA"/>
        </w:rPr>
        <w:t>900008000466</w:t>
      </w:r>
      <w:r w:rsidRPr="00D62E4E">
        <w:rPr>
          <w:rFonts w:ascii="GHEA Grapalat" w:eastAsia="Times New Roman" w:hAnsi="GHEA Grapalat" w:cs="Calibri"/>
          <w:b/>
          <w:sz w:val="20"/>
          <w:szCs w:val="20"/>
          <w:lang w:val="hy-AM"/>
        </w:rPr>
        <w:t xml:space="preserve"> </w:t>
      </w:r>
      <w:r w:rsidRPr="00D62E4E">
        <w:rPr>
          <w:rFonts w:ascii="GHEA Grapalat" w:eastAsia="Times New Roman" w:hAnsi="GHEA Grapalat" w:cs="Calibri"/>
          <w:sz w:val="20"/>
          <w:szCs w:val="20"/>
          <w:lang w:val="hy-AM"/>
        </w:rPr>
        <w:t>հաշվեհամարին փոխանցման միջոցով:</w:t>
      </w:r>
    </w:p>
    <w:p w:rsidR="00D62E4E" w:rsidRPr="00D62E4E" w:rsidRDefault="00D62E4E" w:rsidP="00D62E4E">
      <w:pPr>
        <w:shd w:val="clear" w:color="auto" w:fill="FFFFFF"/>
        <w:spacing w:after="0" w:line="240" w:lineRule="auto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sz w:val="24"/>
          <w:szCs w:val="24"/>
          <w:vertAlign w:val="superscript"/>
          <w:lang w:val="hy-AM"/>
        </w:rPr>
        <w:t xml:space="preserve">                                                                                               հաշվեհամարը  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3. Սույն երաշխիքն անհետկանչելի է: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Calibri"/>
          <w:b/>
          <w:color w:val="002060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b/>
          <w:color w:val="002060"/>
          <w:sz w:val="20"/>
          <w:szCs w:val="20"/>
          <w:lang w:val="hy-AM"/>
        </w:rPr>
        <w:t>5. Երաշխիքը գործում է թողարկման պահից և ուժի մեջ է բենեֆիցիարի կողմից</w:t>
      </w:r>
      <w:r w:rsidR="00A31D4F" w:rsidRPr="00D83743">
        <w:rPr>
          <w:rFonts w:ascii="GHEA Grapalat" w:eastAsia="Times New Roman" w:hAnsi="GHEA Grapalat" w:cs="Calibri"/>
          <w:b/>
          <w:color w:val="002060"/>
          <w:sz w:val="20"/>
          <w:szCs w:val="20"/>
          <w:lang w:val="hy-AM"/>
        </w:rPr>
        <w:t xml:space="preserve">                               </w:t>
      </w:r>
      <w:r w:rsidR="00A31D4F" w:rsidRPr="00D83743">
        <w:rPr>
          <w:rFonts w:ascii="GHEA Grapalat" w:eastAsia="Times New Roman" w:hAnsi="GHEA Grapalat" w:cs="Calibri"/>
          <w:b/>
          <w:color w:val="002060"/>
          <w:sz w:val="20"/>
          <w:szCs w:val="20"/>
          <w:u w:val="single"/>
          <w:lang w:val="hy-AM"/>
        </w:rPr>
        <w:t>ՀՀ ՔԿ ԷԱՃԱՊՁԲ-ԲՌ-25/1</w:t>
      </w:r>
      <w:r w:rsidR="00A31D4F" w:rsidRPr="00D83743">
        <w:rPr>
          <w:rFonts w:ascii="GHEA Grapalat" w:eastAsia="Times New Roman" w:hAnsi="GHEA Grapalat" w:cs="Calibri"/>
          <w:b/>
          <w:color w:val="002060"/>
          <w:sz w:val="20"/>
          <w:szCs w:val="20"/>
          <w:lang w:val="hy-AM"/>
        </w:rPr>
        <w:t xml:space="preserve"> </w:t>
      </w:r>
      <w:r w:rsidR="00A31D4F" w:rsidRPr="00D83743">
        <w:rPr>
          <w:rFonts w:ascii="GHEA Grapalat" w:eastAsia="Times New Roman" w:hAnsi="GHEA Grapalat" w:cs="Calibri"/>
          <w:b/>
          <w:color w:val="002060"/>
          <w:sz w:val="20"/>
          <w:szCs w:val="20"/>
          <w:lang w:val="hy-AM"/>
        </w:rPr>
        <w:t xml:space="preserve"> </w:t>
      </w:r>
      <w:r w:rsidRPr="00D62E4E">
        <w:rPr>
          <w:rFonts w:ascii="GHEA Grapalat" w:eastAsia="Times New Roman" w:hAnsi="GHEA Grapalat" w:cs="Calibri"/>
          <w:b/>
          <w:color w:val="002060"/>
          <w:sz w:val="20"/>
          <w:szCs w:val="20"/>
          <w:lang w:val="hy-AM"/>
        </w:rPr>
        <w:t xml:space="preserve">ծածկագրով </w:t>
      </w:r>
    </w:p>
    <w:p w:rsidR="00D62E4E" w:rsidRPr="00D62E4E" w:rsidRDefault="00A31D4F" w:rsidP="00A31D4F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Calibri"/>
          <w:b/>
          <w:color w:val="002060"/>
          <w:sz w:val="24"/>
          <w:szCs w:val="24"/>
          <w:vertAlign w:val="superscript"/>
          <w:lang w:val="hy-AM"/>
        </w:rPr>
      </w:pPr>
      <w:r w:rsidRPr="00D83743">
        <w:rPr>
          <w:rFonts w:ascii="GHEA Grapalat" w:eastAsia="Times New Roman" w:hAnsi="GHEA Grapalat" w:cs="Calibri"/>
          <w:b/>
          <w:color w:val="002060"/>
          <w:sz w:val="24"/>
          <w:szCs w:val="24"/>
          <w:vertAlign w:val="superscript"/>
          <w:lang w:val="hy-AM"/>
        </w:rPr>
        <w:t xml:space="preserve">      </w:t>
      </w:r>
      <w:r w:rsidR="00D62E4E" w:rsidRPr="00D62E4E">
        <w:rPr>
          <w:rFonts w:ascii="GHEA Grapalat" w:eastAsia="Times New Roman" w:hAnsi="GHEA Grapalat" w:cs="Calibri"/>
          <w:b/>
          <w:color w:val="002060"/>
          <w:sz w:val="24"/>
          <w:szCs w:val="24"/>
          <w:vertAlign w:val="superscript"/>
          <w:lang w:val="hy-AM"/>
        </w:rPr>
        <w:t xml:space="preserve">ընթացակարգի ծածկագիրը </w:t>
      </w:r>
    </w:p>
    <w:p w:rsidR="00D62E4E" w:rsidRPr="00D62E4E" w:rsidRDefault="00D62E4E" w:rsidP="00D62E4E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b/>
          <w:color w:val="002060"/>
          <w:sz w:val="20"/>
          <w:szCs w:val="20"/>
          <w:lang w:val="hy-AM"/>
        </w:rPr>
        <w:t xml:space="preserve">կազմակերպված գնման ընթացակարգին մասնակցելու նպատակով </w:t>
      </w:r>
      <w:r w:rsidR="00A7479A" w:rsidRPr="00C36B55">
        <w:rPr>
          <w:rFonts w:ascii="GHEA Grapalat" w:hAnsi="GHEA Grapalat"/>
          <w:b/>
          <w:color w:val="002060"/>
          <w:sz w:val="20"/>
          <w:szCs w:val="20"/>
          <w:lang w:val="hy-AM"/>
        </w:rPr>
        <w:t>պրինցիպալի</w:t>
      </w:r>
      <w:r w:rsidRPr="00D62E4E">
        <w:rPr>
          <w:rFonts w:ascii="GHEA Grapalat" w:eastAsia="Times New Roman" w:hAnsi="GHEA Grapalat" w:cs="Calibri"/>
          <w:b/>
          <w:color w:val="002060"/>
          <w:sz w:val="20"/>
          <w:szCs w:val="20"/>
          <w:lang w:val="hy-AM"/>
        </w:rPr>
        <w:t xml:space="preserve"> կողմից հայտերի ներկայացման վերջնաժամկետը լրանալու օրվանից հաշված </w:t>
      </w:r>
      <w:r w:rsidR="00D83743" w:rsidRPr="00A7479A">
        <w:rPr>
          <w:rFonts w:ascii="GHEA Grapalat" w:eastAsia="Times New Roman" w:hAnsi="GHEA Grapalat" w:cs="Calibri"/>
          <w:b/>
          <w:color w:val="002060"/>
          <w:sz w:val="20"/>
          <w:szCs w:val="20"/>
          <w:lang w:val="hy-AM"/>
        </w:rPr>
        <w:t>մ</w:t>
      </w:r>
      <w:r w:rsidR="00D83743" w:rsidRPr="00D83743">
        <w:rPr>
          <w:rFonts w:ascii="GHEA Grapalat" w:eastAsia="Times New Roman" w:hAnsi="GHEA Grapalat" w:cs="Calibri"/>
          <w:b/>
          <w:color w:val="002060"/>
          <w:sz w:val="20"/>
          <w:szCs w:val="20"/>
          <w:lang w:val="hy-AM"/>
        </w:rPr>
        <w:t>եկ հարյուր քսան աշխատանքային օր</w:t>
      </w:r>
      <w:r w:rsidRPr="00D62E4E">
        <w:rPr>
          <w:rFonts w:ascii="GHEA Grapalat" w:eastAsia="Times New Roman" w:hAnsi="GHEA Grapalat" w:cs="Calibri"/>
          <w:b/>
          <w:color w:val="002060"/>
          <w:sz w:val="20"/>
          <w:szCs w:val="20"/>
          <w:lang w:val="hy-AM"/>
        </w:rPr>
        <w:t>**:</w:t>
      </w:r>
      <w:r w:rsidRPr="00D62E4E">
        <w:rPr>
          <w:rFonts w:ascii="GHEA Grapalat" w:eastAsia="Times New Roman" w:hAnsi="GHEA Grapalat" w:cs="Calibri"/>
          <w:color w:val="002060"/>
          <w:sz w:val="20"/>
          <w:szCs w:val="20"/>
          <w:lang w:val="hy-AM"/>
        </w:rPr>
        <w:t xml:space="preserve"> </w:t>
      </w:r>
      <w:r w:rsidRPr="00D62E4E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 </w:t>
      </w:r>
      <w:hyperlink r:id="rId5" w:history="1">
        <w:r w:rsidR="00D83743" w:rsidRPr="00D83743">
          <w:rPr>
            <w:rStyle w:val="Hyperlink"/>
            <w:rFonts w:ascii="GHEA Grapalat" w:hAnsi="GHEA Grapalat"/>
            <w:b/>
            <w:bCs/>
            <w:sz w:val="20"/>
            <w:szCs w:val="20"/>
            <w:lang w:val="hy-AM"/>
          </w:rPr>
          <w:t>gnumner@investigative.am</w:t>
        </w:r>
      </w:hyperlink>
      <w:r w:rsidR="00D83743" w:rsidRPr="00D83743">
        <w:rPr>
          <w:rFonts w:ascii="GHEA Grapalat" w:hAnsi="GHEA Grapalat"/>
          <w:b/>
          <w:bCs/>
          <w:color w:val="000000"/>
          <w:sz w:val="20"/>
          <w:szCs w:val="20"/>
          <w:u w:val="single"/>
          <w:lang w:val="hy-AM"/>
        </w:rPr>
        <w:t xml:space="preserve"> </w:t>
      </w:r>
      <w:r w:rsidR="00D83743" w:rsidRPr="00AE29D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62E4E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էլեկտրոնային փոստի հասցեին։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  <w:bookmarkStart w:id="0" w:name="_GoBack"/>
      <w:bookmarkEnd w:id="0"/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lastRenderedPageBreak/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Calibri"/>
          <w:color w:val="000000"/>
          <w:sz w:val="20"/>
          <w:szCs w:val="20"/>
          <w:u w:val="single"/>
          <w:lang w:val="hy-AM"/>
        </w:rPr>
      </w:pPr>
      <w:r w:rsidRPr="00D62E4E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</w:p>
    <w:p w:rsidR="00D62E4E" w:rsidRPr="00D62E4E" w:rsidRDefault="00D62E4E" w:rsidP="00D62E4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D62E4E">
        <w:rPr>
          <w:rFonts w:ascii="GHEA Grapalat" w:eastAsia="Times New Roman" w:hAnsi="GHEA Grapalat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:rsidR="00D62E4E" w:rsidRPr="00D62E4E" w:rsidRDefault="00D62E4E" w:rsidP="00D62E4E">
      <w:pPr>
        <w:shd w:val="clear" w:color="auto" w:fill="FFFFFF"/>
        <w:spacing w:after="0" w:line="240" w:lineRule="auto"/>
        <w:rPr>
          <w:rFonts w:ascii="GHEA Grapalat" w:eastAsia="Times New Roman" w:hAnsi="GHEA Grapalat" w:cs="Calibri"/>
          <w:sz w:val="24"/>
          <w:szCs w:val="24"/>
          <w:vertAlign w:val="superscript"/>
          <w:lang w:val="hy-AM"/>
        </w:rPr>
      </w:pPr>
      <w:r w:rsidRPr="00D62E4E">
        <w:rPr>
          <w:rFonts w:ascii="GHEA Grapalat" w:eastAsia="Times New Roman" w:hAnsi="GHEA Grapalat" w:cs="Calibri"/>
          <w:sz w:val="24"/>
          <w:szCs w:val="24"/>
          <w:vertAlign w:val="superscript"/>
          <w:lang w:val="hy-AM"/>
        </w:rPr>
        <w:t xml:space="preserve">                                                        ամիսը, ամսաթիվը, տարեթիվը</w:t>
      </w:r>
    </w:p>
    <w:p w:rsidR="00D62E4E" w:rsidRPr="00D62E4E" w:rsidRDefault="00D62E4E" w:rsidP="00D62E4E">
      <w:pPr>
        <w:spacing w:after="0" w:line="240" w:lineRule="auto"/>
        <w:ind w:firstLine="567"/>
        <w:jc w:val="center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:rsidR="00D62E4E" w:rsidRPr="00D62E4E" w:rsidRDefault="00D62E4E" w:rsidP="00D62E4E">
      <w:pPr>
        <w:spacing w:after="0" w:line="240" w:lineRule="auto"/>
        <w:ind w:firstLine="567"/>
        <w:jc w:val="right"/>
        <w:rPr>
          <w:rFonts w:ascii="GHEA Grapalat" w:eastAsia="Times New Roman" w:hAnsi="GHEA Grapalat" w:cs="Calibri"/>
          <w:sz w:val="20"/>
          <w:szCs w:val="24"/>
          <w:lang w:val="hy-AM"/>
        </w:rPr>
      </w:pPr>
    </w:p>
    <w:p w:rsidR="00D83743" w:rsidRDefault="00D62E4E" w:rsidP="00D62E4E">
      <w:pPr>
        <w:spacing w:after="0" w:line="240" w:lineRule="auto"/>
        <w:rPr>
          <w:rFonts w:ascii="GHEA Grapalat" w:eastAsia="Times New Roman" w:hAnsi="GHEA Grapalat" w:cs="Calibri"/>
          <w:i/>
          <w:sz w:val="16"/>
          <w:szCs w:val="16"/>
          <w:lang w:val="hy-AM" w:eastAsia="ru-RU"/>
        </w:rPr>
      </w:pPr>
      <w:r w:rsidRPr="00D62E4E">
        <w:rPr>
          <w:rFonts w:ascii="GHEA Grapalat" w:eastAsia="Times New Roman" w:hAnsi="GHEA Grapalat" w:cs="Calibri"/>
          <w:i/>
          <w:sz w:val="16"/>
          <w:szCs w:val="16"/>
          <w:lang w:val="hy-AM" w:eastAsia="ru-RU"/>
        </w:rPr>
        <w:t xml:space="preserve">*լրացվում է հանձնաժողովի քարտուղարի կողմից մինչև հրավերը հրապարակելը:       /      </w:t>
      </w:r>
    </w:p>
    <w:p w:rsidR="00D62E4E" w:rsidRPr="00D62E4E" w:rsidRDefault="00D62E4E" w:rsidP="00D83743">
      <w:pPr>
        <w:spacing w:after="0" w:line="240" w:lineRule="auto"/>
        <w:jc w:val="both"/>
        <w:rPr>
          <w:rFonts w:ascii="GHEA Grapalat" w:eastAsia="Times New Roman" w:hAnsi="GHEA Grapalat" w:cs="Calibri"/>
          <w:b/>
          <w:i/>
          <w:color w:val="002060"/>
          <w:sz w:val="16"/>
          <w:szCs w:val="16"/>
          <w:lang w:val="hy-AM" w:eastAsia="ru-RU"/>
        </w:rPr>
      </w:pPr>
      <w:r w:rsidRPr="00D62E4E">
        <w:rPr>
          <w:rFonts w:ascii="GHEA Grapalat" w:eastAsia="Times New Roman" w:hAnsi="GHEA Grapalat" w:cs="Calibri"/>
          <w:b/>
          <w:i/>
          <w:color w:val="002060"/>
          <w:sz w:val="16"/>
          <w:szCs w:val="16"/>
          <w:lang w:val="hy-AM" w:eastAsia="ru-RU"/>
        </w:rPr>
        <w:t xml:space="preserve">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</w:p>
    <w:p w:rsidR="00FE2AF6" w:rsidRPr="00D62E4E" w:rsidRDefault="00FE2AF6">
      <w:pPr>
        <w:rPr>
          <w:rFonts w:ascii="GHEA Grapalat" w:hAnsi="GHEA Grapalat"/>
          <w:lang w:val="hy-AM"/>
        </w:rPr>
      </w:pPr>
    </w:p>
    <w:sectPr w:rsidR="00FE2AF6" w:rsidRPr="00D62E4E" w:rsidSect="00A7479A">
      <w:pgSz w:w="12240" w:h="15840"/>
      <w:pgMar w:top="27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2EA"/>
    <w:rsid w:val="006402EA"/>
    <w:rsid w:val="00A31D4F"/>
    <w:rsid w:val="00A7479A"/>
    <w:rsid w:val="00D62E4E"/>
    <w:rsid w:val="00D83743"/>
    <w:rsid w:val="00FE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837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837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numner@investigative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573</Words>
  <Characters>3270</Characters>
  <Application>Microsoft Office Word</Application>
  <DocSecurity>0</DocSecurity>
  <Lines>27</Lines>
  <Paragraphs>7</Paragraphs>
  <ScaleCrop>false</ScaleCrop>
  <Company/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6</cp:revision>
  <dcterms:created xsi:type="dcterms:W3CDTF">2024-11-27T08:48:00Z</dcterms:created>
  <dcterms:modified xsi:type="dcterms:W3CDTF">2024-11-27T08:57:00Z</dcterms:modified>
</cp:coreProperties>
</file>